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83BD8" w14:textId="4063446B" w:rsidR="00D37B00" w:rsidRPr="00884AFC" w:rsidRDefault="000F00F2" w:rsidP="000F00F2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884AFC">
        <w:rPr>
          <w:rFonts w:ascii="Calibri" w:hAnsi="Calibri" w:cs="Calibri"/>
          <w:b/>
          <w:bCs/>
          <w:sz w:val="22"/>
          <w:szCs w:val="22"/>
        </w:rPr>
        <w:t xml:space="preserve">PUNTA CANA </w:t>
      </w:r>
    </w:p>
    <w:p w14:paraId="3B44A4A6" w14:textId="1FE6C590" w:rsidR="000F00F2" w:rsidRPr="00884AFC" w:rsidRDefault="000F00F2" w:rsidP="000F00F2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884AFC">
        <w:rPr>
          <w:rFonts w:ascii="Calibri" w:hAnsi="Calibri" w:cs="Calibri"/>
          <w:b/>
          <w:bCs/>
          <w:sz w:val="22"/>
          <w:szCs w:val="22"/>
        </w:rPr>
        <w:t>4 DIAS – 3 NOCHES</w:t>
      </w:r>
    </w:p>
    <w:p w14:paraId="7335EE97" w14:textId="2FD9CE83" w:rsidR="000F00F2" w:rsidRPr="00884AFC" w:rsidRDefault="000F00F2" w:rsidP="000F00F2">
      <w:pPr>
        <w:rPr>
          <w:rFonts w:ascii="Calibri" w:hAnsi="Calibri" w:cs="Calibri"/>
          <w:b/>
          <w:bCs/>
          <w:sz w:val="22"/>
          <w:szCs w:val="22"/>
        </w:rPr>
      </w:pPr>
      <w:r w:rsidRPr="00884AFC">
        <w:rPr>
          <w:rFonts w:ascii="Calibri" w:hAnsi="Calibri" w:cs="Calibri"/>
          <w:b/>
          <w:bCs/>
          <w:sz w:val="22"/>
          <w:szCs w:val="22"/>
        </w:rPr>
        <w:t>INCLUYE:</w:t>
      </w:r>
    </w:p>
    <w:p w14:paraId="51D4539A" w14:textId="1635E542" w:rsidR="000F00F2" w:rsidRPr="00884AFC" w:rsidRDefault="000F00F2" w:rsidP="000F00F2">
      <w:pPr>
        <w:pStyle w:val="Prrafodelista"/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 w:rsidRPr="00884AFC">
        <w:rPr>
          <w:rFonts w:ascii="Calibri" w:hAnsi="Calibri" w:cs="Calibri"/>
          <w:sz w:val="22"/>
          <w:szCs w:val="22"/>
        </w:rPr>
        <w:t>Traslados aeropuerto / hotel / aeropuerto</w:t>
      </w:r>
    </w:p>
    <w:p w14:paraId="2CA8E3A7" w14:textId="38950E9B" w:rsidR="000F00F2" w:rsidRPr="00884AFC" w:rsidRDefault="000F00F2" w:rsidP="000F00F2">
      <w:pPr>
        <w:pStyle w:val="Prrafodelista"/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 w:rsidRPr="00884AFC">
        <w:rPr>
          <w:rFonts w:ascii="Calibri" w:hAnsi="Calibri" w:cs="Calibri"/>
          <w:sz w:val="22"/>
          <w:szCs w:val="22"/>
        </w:rPr>
        <w:t>03 noches de alojamiento</w:t>
      </w:r>
    </w:p>
    <w:p w14:paraId="495E2CB2" w14:textId="339C062C" w:rsidR="000F00F2" w:rsidRPr="00884AFC" w:rsidRDefault="000F00F2" w:rsidP="000F00F2">
      <w:pPr>
        <w:pStyle w:val="Prrafodelista"/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 w:rsidRPr="00884AFC">
        <w:rPr>
          <w:rFonts w:ascii="Calibri" w:hAnsi="Calibri" w:cs="Calibri"/>
          <w:sz w:val="22"/>
          <w:szCs w:val="22"/>
        </w:rPr>
        <w:t>Todo incluido</w:t>
      </w:r>
    </w:p>
    <w:p w14:paraId="03A59EEE" w14:textId="1B85A77F" w:rsidR="000F00F2" w:rsidRPr="00884AFC" w:rsidRDefault="000F00F2" w:rsidP="000F00F2">
      <w:pPr>
        <w:pStyle w:val="Prrafodelista"/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 w:rsidRPr="00884AFC">
        <w:rPr>
          <w:rFonts w:ascii="Calibri" w:hAnsi="Calibri" w:cs="Calibri"/>
          <w:sz w:val="22"/>
          <w:szCs w:val="22"/>
        </w:rPr>
        <w:t xml:space="preserve">Tarjeta de asistencia Passenger </w:t>
      </w:r>
      <w:proofErr w:type="spellStart"/>
      <w:r w:rsidRPr="00884AFC">
        <w:rPr>
          <w:rFonts w:ascii="Calibri" w:hAnsi="Calibri" w:cs="Calibri"/>
          <w:sz w:val="22"/>
          <w:szCs w:val="22"/>
        </w:rPr>
        <w:t>Assistance</w:t>
      </w:r>
      <w:proofErr w:type="spellEnd"/>
      <w:r w:rsidRPr="00884AFC">
        <w:rPr>
          <w:rFonts w:ascii="Calibri" w:hAnsi="Calibri" w:cs="Calibri"/>
          <w:sz w:val="22"/>
          <w:szCs w:val="22"/>
        </w:rPr>
        <w:t>.</w:t>
      </w:r>
    </w:p>
    <w:p w14:paraId="7177743F" w14:textId="3EC65803" w:rsidR="000F00F2" w:rsidRPr="00884AFC" w:rsidRDefault="000F00F2" w:rsidP="000F00F2">
      <w:pPr>
        <w:rPr>
          <w:rFonts w:ascii="Calibri" w:hAnsi="Calibri" w:cs="Calibri"/>
          <w:b/>
          <w:bCs/>
          <w:sz w:val="22"/>
          <w:szCs w:val="22"/>
        </w:rPr>
      </w:pPr>
      <w:r w:rsidRPr="00884AFC">
        <w:rPr>
          <w:rFonts w:ascii="Calibri" w:hAnsi="Calibri" w:cs="Calibri"/>
          <w:b/>
          <w:bCs/>
          <w:sz w:val="22"/>
          <w:szCs w:val="22"/>
        </w:rPr>
        <w:t>PRECIO POR PERSONA EN USD:</w:t>
      </w:r>
    </w:p>
    <w:tbl>
      <w:tblPr>
        <w:tblW w:w="77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260"/>
        <w:gridCol w:w="1200"/>
        <w:gridCol w:w="1200"/>
      </w:tblGrid>
      <w:tr w:rsidR="000F00F2" w:rsidRPr="000F00F2" w14:paraId="1332BDBB" w14:textId="77777777" w:rsidTr="000F00F2">
        <w:trPr>
          <w:trHeight w:val="285"/>
          <w:jc w:val="center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14:paraId="17045B5B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HOTEL EN PUNTA CANA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14:paraId="1D317C9D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SIMPLE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bottom"/>
            <w:hideMark/>
          </w:tcPr>
          <w:p w14:paraId="0E86629D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DOBLE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bottom"/>
            <w:hideMark/>
          </w:tcPr>
          <w:p w14:paraId="5481D0C3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TRIPLE</w:t>
            </w:r>
          </w:p>
        </w:tc>
      </w:tr>
      <w:tr w:rsidR="000F00F2" w:rsidRPr="000F00F2" w14:paraId="2B2CB151" w14:textId="77777777" w:rsidTr="000F00F2">
        <w:trPr>
          <w:trHeight w:val="285"/>
          <w:jc w:val="center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7033" w14:textId="55A8516A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hyperlink r:id="rId8" w:history="1">
              <w:r w:rsidRPr="00884AFC">
                <w:rPr>
                  <w:rFonts w:ascii="Calibri" w:eastAsia="Times New Roman" w:hAnsi="Calibri" w:cs="Calibri"/>
                  <w:color w:val="000000"/>
                  <w:sz w:val="22"/>
                  <w:szCs w:val="22"/>
                </w:rPr>
                <w:t>Bahía</w:t>
              </w:r>
              <w:r w:rsidRPr="000F00F2">
                <w:rPr>
                  <w:rFonts w:ascii="Calibri" w:eastAsia="Times New Roman" w:hAnsi="Calibri" w:cs="Calibri"/>
                  <w:color w:val="000000"/>
                  <w:sz w:val="22"/>
                  <w:szCs w:val="22"/>
                </w:rPr>
                <w:t xml:space="preserve"> </w:t>
              </w:r>
              <w:r w:rsidRPr="00884AFC">
                <w:rPr>
                  <w:rFonts w:ascii="Calibri" w:eastAsia="Times New Roman" w:hAnsi="Calibri" w:cs="Calibri"/>
                  <w:color w:val="000000"/>
                  <w:sz w:val="22"/>
                  <w:szCs w:val="22"/>
                </w:rPr>
                <w:t>Príncipe</w:t>
              </w:r>
              <w:r w:rsidRPr="000F00F2">
                <w:rPr>
                  <w:rFonts w:ascii="Calibri" w:eastAsia="Times New Roman" w:hAnsi="Calibri" w:cs="Calibri"/>
                  <w:color w:val="000000"/>
                  <w:sz w:val="22"/>
                  <w:szCs w:val="22"/>
                </w:rPr>
                <w:t xml:space="preserve"> Explore Turquesa 3*</w:t>
              </w:r>
            </w:hyperlink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E1006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97233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ED4F7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410</w:t>
            </w:r>
          </w:p>
        </w:tc>
      </w:tr>
      <w:tr w:rsidR="000F00F2" w:rsidRPr="000F00F2" w14:paraId="020FDFAD" w14:textId="77777777" w:rsidTr="000F00F2">
        <w:trPr>
          <w:trHeight w:val="285"/>
          <w:jc w:val="center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B42FF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Royalton</w:t>
            </w:r>
            <w:proofErr w:type="spellEnd"/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Splash Punta Cana 4*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627ED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6692B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D67B2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402</w:t>
            </w:r>
          </w:p>
        </w:tc>
      </w:tr>
      <w:tr w:rsidR="000F00F2" w:rsidRPr="000F00F2" w14:paraId="51860E21" w14:textId="77777777" w:rsidTr="000F00F2">
        <w:trPr>
          <w:trHeight w:val="285"/>
          <w:jc w:val="center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49251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Royalton</w:t>
            </w:r>
            <w:proofErr w:type="spellEnd"/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Bavaro</w:t>
            </w:r>
            <w:proofErr w:type="spellEnd"/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4*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DF62E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787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A41DD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D9E7E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478</w:t>
            </w:r>
          </w:p>
        </w:tc>
      </w:tr>
      <w:tr w:rsidR="000F00F2" w:rsidRPr="000F00F2" w14:paraId="05126BC2" w14:textId="77777777" w:rsidTr="000F00F2">
        <w:trPr>
          <w:trHeight w:val="285"/>
          <w:jc w:val="center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8F756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Hotel </w:t>
            </w:r>
            <w:proofErr w:type="spellStart"/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Riu</w:t>
            </w:r>
            <w:proofErr w:type="spellEnd"/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Palace </w:t>
            </w:r>
            <w:proofErr w:type="spellStart"/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Bavaro</w:t>
            </w:r>
            <w:proofErr w:type="spellEnd"/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4*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54E93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416F2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12EF0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642</w:t>
            </w:r>
          </w:p>
        </w:tc>
      </w:tr>
      <w:tr w:rsidR="000F00F2" w:rsidRPr="000F00F2" w14:paraId="4706F88A" w14:textId="77777777" w:rsidTr="000F00F2">
        <w:trPr>
          <w:trHeight w:val="285"/>
          <w:jc w:val="center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C984A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Dreams Royal Beach Punta cana 4*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B2C2C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A4CEE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62219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673</w:t>
            </w:r>
          </w:p>
        </w:tc>
      </w:tr>
      <w:tr w:rsidR="000F00F2" w:rsidRPr="000F00F2" w14:paraId="778DC378" w14:textId="77777777" w:rsidTr="000F00F2">
        <w:trPr>
          <w:trHeight w:val="285"/>
          <w:jc w:val="center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9AFB4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Grand </w:t>
            </w:r>
            <w:proofErr w:type="spellStart"/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Bahia</w:t>
            </w:r>
            <w:proofErr w:type="spellEnd"/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Principe</w:t>
            </w:r>
            <w:proofErr w:type="spellEnd"/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Aquamarine</w:t>
            </w:r>
            <w:proofErr w:type="spellEnd"/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4*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689F8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7D96A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AE0B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425</w:t>
            </w:r>
          </w:p>
        </w:tc>
      </w:tr>
      <w:tr w:rsidR="000F00F2" w:rsidRPr="000F00F2" w14:paraId="033E0519" w14:textId="77777777" w:rsidTr="000F00F2">
        <w:trPr>
          <w:trHeight w:val="285"/>
          <w:jc w:val="center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0CCE1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Occidental Caribe 4*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09800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3FDAF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7F991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387</w:t>
            </w:r>
          </w:p>
        </w:tc>
      </w:tr>
      <w:tr w:rsidR="000F00F2" w:rsidRPr="000F00F2" w14:paraId="65A88EEC" w14:textId="77777777" w:rsidTr="000F00F2">
        <w:trPr>
          <w:trHeight w:val="285"/>
          <w:jc w:val="center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64640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Majestic Colonia Punta cana 5*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11F7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8264C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1E4F0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611</w:t>
            </w:r>
          </w:p>
        </w:tc>
      </w:tr>
      <w:tr w:rsidR="000F00F2" w:rsidRPr="000F00F2" w14:paraId="5798C715" w14:textId="77777777" w:rsidTr="000F00F2">
        <w:trPr>
          <w:trHeight w:val="285"/>
          <w:jc w:val="center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FD55F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Barcelo</w:t>
            </w:r>
            <w:proofErr w:type="spellEnd"/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Bavaro</w:t>
            </w:r>
            <w:proofErr w:type="spellEnd"/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Palace 5*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944A0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A80EC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0AC90" w14:textId="77777777" w:rsidR="000F00F2" w:rsidRPr="000F00F2" w:rsidRDefault="000F00F2" w:rsidP="000F0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F0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507</w:t>
            </w:r>
          </w:p>
        </w:tc>
      </w:tr>
    </w:tbl>
    <w:p w14:paraId="5A2B4ED1" w14:textId="77777777" w:rsidR="000F00F2" w:rsidRPr="00884AFC" w:rsidRDefault="000F00F2" w:rsidP="000F00F2">
      <w:pPr>
        <w:rPr>
          <w:rFonts w:ascii="Calibri" w:hAnsi="Calibri" w:cs="Calibri"/>
          <w:b/>
          <w:bCs/>
          <w:sz w:val="22"/>
          <w:szCs w:val="22"/>
        </w:rPr>
      </w:pPr>
    </w:p>
    <w:p w14:paraId="3A87FF0E" w14:textId="32C3F682" w:rsidR="00D37B00" w:rsidRPr="00884AFC" w:rsidRDefault="00D37B00" w:rsidP="00D37B00">
      <w:pPr>
        <w:rPr>
          <w:rFonts w:ascii="Calibri" w:hAnsi="Calibri" w:cs="Calibri"/>
          <w:b/>
          <w:bCs/>
          <w:sz w:val="22"/>
          <w:szCs w:val="22"/>
        </w:rPr>
      </w:pPr>
      <w:r w:rsidRPr="00884AFC">
        <w:rPr>
          <w:rFonts w:ascii="Calibri" w:hAnsi="Calibri" w:cs="Calibri"/>
          <w:b/>
          <w:bCs/>
          <w:sz w:val="22"/>
          <w:szCs w:val="22"/>
        </w:rPr>
        <w:t>CONDICIONES DEL PAQUETE:</w:t>
      </w:r>
    </w:p>
    <w:p w14:paraId="2DCECC2D" w14:textId="252B3993" w:rsidR="00D37B00" w:rsidRPr="00884AFC" w:rsidRDefault="00D37B00" w:rsidP="00D37B00">
      <w:pPr>
        <w:pStyle w:val="Prrafodelista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884AFC">
        <w:rPr>
          <w:rFonts w:ascii="Calibri" w:hAnsi="Calibri" w:cs="Calibri"/>
          <w:sz w:val="22"/>
          <w:szCs w:val="22"/>
        </w:rPr>
        <w:t xml:space="preserve">Tarifas </w:t>
      </w:r>
      <w:r w:rsidR="000F00F2" w:rsidRPr="00884AFC">
        <w:rPr>
          <w:rFonts w:ascii="Calibri" w:hAnsi="Calibri" w:cs="Calibri"/>
          <w:sz w:val="22"/>
          <w:szCs w:val="22"/>
        </w:rPr>
        <w:t xml:space="preserve">sujetas a variación </w:t>
      </w:r>
      <w:r w:rsidRPr="00884AFC">
        <w:rPr>
          <w:rFonts w:ascii="Calibri" w:hAnsi="Calibri" w:cs="Calibri"/>
          <w:sz w:val="22"/>
          <w:szCs w:val="22"/>
        </w:rPr>
        <w:t>expresadas en dólares americanos (USD) por persona.</w:t>
      </w:r>
    </w:p>
    <w:p w14:paraId="563135D0" w14:textId="7DFFDC3C" w:rsidR="00D37B00" w:rsidRPr="00884AFC" w:rsidRDefault="00D37B00" w:rsidP="00D37B00">
      <w:pPr>
        <w:pStyle w:val="Prrafodelista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884AFC">
        <w:rPr>
          <w:rFonts w:ascii="Calibri" w:hAnsi="Calibri" w:cs="Calibri"/>
          <w:sz w:val="22"/>
          <w:szCs w:val="22"/>
        </w:rPr>
        <w:t>Las tarifas no aplican para fechas de feriados, fines de semana largos, Semana Santa, Fiestas Patrias, vacaciones escolares, eventos ni congresos.</w:t>
      </w:r>
    </w:p>
    <w:p w14:paraId="154A8549" w14:textId="65884492" w:rsidR="00D37B00" w:rsidRPr="00884AFC" w:rsidRDefault="00D37B00" w:rsidP="00D37B00">
      <w:pPr>
        <w:pStyle w:val="Prrafodelista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884AFC">
        <w:rPr>
          <w:rFonts w:ascii="Calibri" w:hAnsi="Calibri" w:cs="Calibri"/>
          <w:sz w:val="22"/>
          <w:szCs w:val="22"/>
        </w:rPr>
        <w:t>Es requisito indispensable enviar copia clara del DNI o Pasaporte vigente de cada pasajero al momento de solicitar la reserva.</w:t>
      </w:r>
    </w:p>
    <w:p w14:paraId="6B6C8F48" w14:textId="3501EBB8" w:rsidR="00D37B00" w:rsidRPr="00884AFC" w:rsidRDefault="00D37B00" w:rsidP="00D37B00">
      <w:pPr>
        <w:pStyle w:val="Prrafodelista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884AFC">
        <w:rPr>
          <w:rFonts w:ascii="Calibri" w:hAnsi="Calibri" w:cs="Calibri"/>
          <w:sz w:val="22"/>
          <w:szCs w:val="22"/>
        </w:rPr>
        <w:t>Los servicios están sujetos a disponibilidad al momento de confirmar y los hoteles se reservan el derecho de realizar cierres de venta sin previo aviso.</w:t>
      </w:r>
    </w:p>
    <w:p w14:paraId="266E0812" w14:textId="1C65BB6C" w:rsidR="00D37B00" w:rsidRPr="00884AFC" w:rsidRDefault="00D37B00" w:rsidP="00D37B00">
      <w:pPr>
        <w:pStyle w:val="Prrafodelista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884AFC">
        <w:rPr>
          <w:rFonts w:ascii="Calibri" w:hAnsi="Calibri" w:cs="Calibri"/>
          <w:sz w:val="22"/>
          <w:szCs w:val="22"/>
        </w:rPr>
        <w:t>Un paquete emitido no permite cambios de fecha, cambios de nombre ni endosos a terceros.</w:t>
      </w:r>
    </w:p>
    <w:p w14:paraId="19B3DA04" w14:textId="7ABDFF7B" w:rsidR="00D37B00" w:rsidRPr="00884AFC" w:rsidRDefault="00D37B00" w:rsidP="00D37B00">
      <w:pPr>
        <w:pStyle w:val="Prrafodelista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884AFC">
        <w:rPr>
          <w:rFonts w:ascii="Calibri" w:hAnsi="Calibri" w:cs="Calibri"/>
          <w:sz w:val="22"/>
          <w:szCs w:val="22"/>
        </w:rPr>
        <w:lastRenderedPageBreak/>
        <w:t>Una vez realizado el pago total o parcial de la reserva, las cancelaciones o anulaciones tendrán una penalidad del 100% (no reembolsable).</w:t>
      </w:r>
    </w:p>
    <w:sectPr w:rsidR="00D37B00" w:rsidRPr="00884AFC">
      <w:headerReference w:type="default" r:id="rId9"/>
      <w:footerReference w:type="default" r:id="rId10"/>
      <w:pgSz w:w="11906" w:h="16838"/>
      <w:pgMar w:top="1417" w:right="1701" w:bottom="1417" w:left="1701" w:header="2154" w:footer="30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7DF24" w14:textId="77777777" w:rsidR="007925B7" w:rsidRDefault="007925B7">
      <w:pPr>
        <w:spacing w:after="0" w:line="240" w:lineRule="auto"/>
      </w:pPr>
      <w:r>
        <w:separator/>
      </w:r>
    </w:p>
  </w:endnote>
  <w:endnote w:type="continuationSeparator" w:id="0">
    <w:p w14:paraId="0B2BD19D" w14:textId="77777777" w:rsidR="007925B7" w:rsidRDefault="00792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2DFEFCAE-BCEA-42A6-8E0B-83F15AE8FED0}"/>
  </w:font>
  <w:font w:name="Aptos">
    <w:altName w:val="Calibri"/>
    <w:panose1 w:val="00000000000000000000"/>
    <w:charset w:val="00"/>
    <w:family w:val="roman"/>
    <w:notTrueType/>
    <w:pitch w:val="default"/>
  </w:font>
  <w:font w:name="Play">
    <w:charset w:val="00"/>
    <w:family w:val="auto"/>
    <w:pitch w:val="default"/>
    <w:embedRegular r:id="rId2" w:fontKey="{6DE4CE30-3522-4226-AEBA-4CC93A96413C}"/>
  </w:font>
  <w:font w:name="Aptos Display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40DC1F0-3968-42E5-8645-0AE7D8748F83}"/>
    <w:embedBold r:id="rId4" w:fontKey="{E48227A7-7568-4D83-891E-DF7C7285EDB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D2140" w14:textId="77777777" w:rsidR="008A3668" w:rsidRDefault="00E201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F944D10" wp14:editId="775D6382">
          <wp:simplePos x="0" y="0"/>
          <wp:positionH relativeFrom="column">
            <wp:posOffset>-1080134</wp:posOffset>
          </wp:positionH>
          <wp:positionV relativeFrom="paragraph">
            <wp:posOffset>581921</wp:posOffset>
          </wp:positionV>
          <wp:extent cx="7538085" cy="1515649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8085" cy="151564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29DDD" w14:textId="77777777" w:rsidR="007925B7" w:rsidRDefault="007925B7">
      <w:pPr>
        <w:spacing w:after="0" w:line="240" w:lineRule="auto"/>
      </w:pPr>
      <w:r>
        <w:separator/>
      </w:r>
    </w:p>
  </w:footnote>
  <w:footnote w:type="continuationSeparator" w:id="0">
    <w:p w14:paraId="49E4FA3D" w14:textId="77777777" w:rsidR="007925B7" w:rsidRDefault="007925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C6622" w14:textId="77777777" w:rsidR="008A3668" w:rsidRDefault="00E201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864D176" wp14:editId="6EC46645">
          <wp:simplePos x="0" y="0"/>
          <wp:positionH relativeFrom="column">
            <wp:posOffset>-1042669</wp:posOffset>
          </wp:positionH>
          <wp:positionV relativeFrom="paragraph">
            <wp:posOffset>-1367789</wp:posOffset>
          </wp:positionV>
          <wp:extent cx="7502525" cy="1678305"/>
          <wp:effectExtent l="0" t="0" r="0" b="0"/>
          <wp:wrapSquare wrapText="bothSides" distT="0" distB="0" distL="114300" distR="11430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02525" cy="1678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C52FA"/>
    <w:multiLevelType w:val="hybridMultilevel"/>
    <w:tmpl w:val="195883E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10167"/>
    <w:multiLevelType w:val="hybridMultilevel"/>
    <w:tmpl w:val="F6DC1B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E1863"/>
    <w:multiLevelType w:val="hybridMultilevel"/>
    <w:tmpl w:val="A462B3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02470"/>
    <w:multiLevelType w:val="multilevel"/>
    <w:tmpl w:val="4CDAD3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46D132B"/>
    <w:multiLevelType w:val="multilevel"/>
    <w:tmpl w:val="2472A9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6A365E7"/>
    <w:multiLevelType w:val="hybridMultilevel"/>
    <w:tmpl w:val="872AE7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FD5907"/>
    <w:multiLevelType w:val="hybridMultilevel"/>
    <w:tmpl w:val="74C646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453110"/>
    <w:multiLevelType w:val="hybridMultilevel"/>
    <w:tmpl w:val="E28232F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0547D3"/>
    <w:multiLevelType w:val="hybridMultilevel"/>
    <w:tmpl w:val="592A32D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7B0391"/>
    <w:multiLevelType w:val="hybridMultilevel"/>
    <w:tmpl w:val="24C4EC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D7716E"/>
    <w:multiLevelType w:val="multilevel"/>
    <w:tmpl w:val="D30AB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2F6DAE"/>
    <w:multiLevelType w:val="hybridMultilevel"/>
    <w:tmpl w:val="0C1E243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DF6189"/>
    <w:multiLevelType w:val="hybridMultilevel"/>
    <w:tmpl w:val="45228D5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9B7245"/>
    <w:multiLevelType w:val="hybridMultilevel"/>
    <w:tmpl w:val="476EA39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7C4573"/>
    <w:multiLevelType w:val="multilevel"/>
    <w:tmpl w:val="11C2B7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788621D"/>
    <w:multiLevelType w:val="multilevel"/>
    <w:tmpl w:val="67E653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4"/>
  </w:num>
  <w:num w:numId="2">
    <w:abstractNumId w:val="3"/>
  </w:num>
  <w:num w:numId="3">
    <w:abstractNumId w:val="8"/>
  </w:num>
  <w:num w:numId="4">
    <w:abstractNumId w:val="4"/>
  </w:num>
  <w:num w:numId="5">
    <w:abstractNumId w:val="15"/>
  </w:num>
  <w:num w:numId="6">
    <w:abstractNumId w:val="6"/>
  </w:num>
  <w:num w:numId="7">
    <w:abstractNumId w:val="13"/>
  </w:num>
  <w:num w:numId="8">
    <w:abstractNumId w:val="10"/>
  </w:num>
  <w:num w:numId="9">
    <w:abstractNumId w:val="7"/>
  </w:num>
  <w:num w:numId="10">
    <w:abstractNumId w:val="12"/>
  </w:num>
  <w:num w:numId="11">
    <w:abstractNumId w:val="0"/>
  </w:num>
  <w:num w:numId="12">
    <w:abstractNumId w:val="1"/>
  </w:num>
  <w:num w:numId="13">
    <w:abstractNumId w:val="5"/>
  </w:num>
  <w:num w:numId="14">
    <w:abstractNumId w:val="11"/>
  </w:num>
  <w:num w:numId="15">
    <w:abstractNumId w:val="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668"/>
    <w:rsid w:val="000C3514"/>
    <w:rsid w:val="000F00F2"/>
    <w:rsid w:val="0015473E"/>
    <w:rsid w:val="001E0D6C"/>
    <w:rsid w:val="00242EBC"/>
    <w:rsid w:val="002A0D09"/>
    <w:rsid w:val="0033141A"/>
    <w:rsid w:val="0039101A"/>
    <w:rsid w:val="003A4731"/>
    <w:rsid w:val="003B0121"/>
    <w:rsid w:val="003C46AD"/>
    <w:rsid w:val="0041475F"/>
    <w:rsid w:val="00420D04"/>
    <w:rsid w:val="00487648"/>
    <w:rsid w:val="0067276D"/>
    <w:rsid w:val="007676EB"/>
    <w:rsid w:val="007925B7"/>
    <w:rsid w:val="007F1545"/>
    <w:rsid w:val="008734A0"/>
    <w:rsid w:val="00884AFC"/>
    <w:rsid w:val="008A3668"/>
    <w:rsid w:val="00910631"/>
    <w:rsid w:val="009478F7"/>
    <w:rsid w:val="009F73DE"/>
    <w:rsid w:val="00A2276E"/>
    <w:rsid w:val="00A43960"/>
    <w:rsid w:val="00A56E44"/>
    <w:rsid w:val="00A73652"/>
    <w:rsid w:val="00AE24CD"/>
    <w:rsid w:val="00B707C1"/>
    <w:rsid w:val="00B75521"/>
    <w:rsid w:val="00C04816"/>
    <w:rsid w:val="00C34633"/>
    <w:rsid w:val="00D37B00"/>
    <w:rsid w:val="00E2014F"/>
    <w:rsid w:val="00E370E2"/>
    <w:rsid w:val="00E82816"/>
    <w:rsid w:val="00ED11ED"/>
    <w:rsid w:val="00EE1EEB"/>
    <w:rsid w:val="00FB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C9CC66"/>
  <w15:docId w15:val="{F1EAD9B0-4D32-4D0C-B1FB-770D9FE54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es-PE" w:eastAsia="es-PE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1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41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41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ar">
    <w:name w:val="Título 1 Car"/>
    <w:basedOn w:val="Fuentedeprrafopredeter"/>
    <w:uiPriority w:val="9"/>
    <w:rsid w:val="00641D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uiPriority w:val="9"/>
    <w:semiHidden/>
    <w:rsid w:val="00641D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semiHidden/>
    <w:rsid w:val="00641D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uiPriority w:val="9"/>
    <w:semiHidden/>
    <w:rsid w:val="00641D4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rsid w:val="00641D4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rsid w:val="00641D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41D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41D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41D4B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uiPriority w:val="10"/>
    <w:rsid w:val="00641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rsid w:val="00641D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41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41D4B"/>
    <w:rPr>
      <w:i/>
      <w:iCs/>
      <w:color w:val="404040" w:themeColor="text1" w:themeTint="BF"/>
    </w:rPr>
  </w:style>
  <w:style w:type="paragraph" w:styleId="Prrafodelista">
    <w:name w:val="List Paragraph"/>
    <w:aliases w:val="TITULO A"/>
    <w:basedOn w:val="Normal"/>
    <w:link w:val="PrrafodelistaCar"/>
    <w:uiPriority w:val="34"/>
    <w:qFormat/>
    <w:rsid w:val="00641D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41D4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41D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41D4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41D4B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59"/>
    <w:rsid w:val="008557CA"/>
    <w:pPr>
      <w:spacing w:after="0" w:line="240" w:lineRule="auto"/>
    </w:pPr>
    <w:rPr>
      <w:rFonts w:eastAsiaTheme="minorEastAsia"/>
      <w:lang w:val="es-E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TITULO A Car"/>
    <w:link w:val="Prrafodelista"/>
    <w:uiPriority w:val="34"/>
    <w:rsid w:val="008557CA"/>
  </w:style>
  <w:style w:type="paragraph" w:styleId="Encabezado">
    <w:name w:val="header"/>
    <w:basedOn w:val="Normal"/>
    <w:link w:val="EncabezadoCar"/>
    <w:uiPriority w:val="99"/>
    <w:unhideWhenUsed/>
    <w:rsid w:val="00E319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19BE"/>
  </w:style>
  <w:style w:type="paragraph" w:styleId="Piedepgina">
    <w:name w:val="footer"/>
    <w:basedOn w:val="Normal"/>
    <w:link w:val="PiedepginaCar"/>
    <w:uiPriority w:val="99"/>
    <w:unhideWhenUsed/>
    <w:rsid w:val="00E319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19BE"/>
  </w:style>
  <w:style w:type="paragraph" w:styleId="NormalWeb">
    <w:name w:val="Normal (Web)"/>
    <w:basedOn w:val="Normal"/>
    <w:uiPriority w:val="99"/>
    <w:unhideWhenUsed/>
    <w:rsid w:val="00494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s-MX" w:eastAsia="es-MX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inespaciado">
    <w:name w:val="No Spacing"/>
    <w:uiPriority w:val="1"/>
    <w:qFormat/>
    <w:rsid w:val="009F73DE"/>
    <w:pPr>
      <w:spacing w:after="0" w:line="240" w:lineRule="auto"/>
    </w:pPr>
  </w:style>
  <w:style w:type="character" w:styleId="Hipervnculo">
    <w:name w:val="Hyperlink"/>
    <w:basedOn w:val="Fuentedeprrafopredeter"/>
    <w:uiPriority w:val="99"/>
    <w:semiHidden/>
    <w:unhideWhenUsed/>
    <w:rsid w:val="000F00F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atehawk.com/hotel/dominican_republic/punta_cana/mid6332732/grand_bahia_principe_turquesa/?dates=15.12.2026-18.12.2026&amp;guests=1&amp;meal_types=allInclusive&amp;price=one&amp;q=2902&amp;residency=en-pe&amp;stars=3&amp;room=s-44a17643-7c4b-5605-8088-9d1afc411d70&amp;serp_price=grand_bahia_principe_turquesa.450.USD.sr-01a0fea0-889b-7084-90f0-b35779fe211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dMwD9oNSNAvqEQYJNYVUhW5y3w==">CgMxLjA4AHIhMUNTdGV1OEdCYXE0VENJMTFMZVFETklDZnVHa0l5U0Vj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u202513654 (Quispe Vega, Sebastian Rodrigo)</dc:creator>
  <cp:lastModifiedBy>Angrit Reto</cp:lastModifiedBy>
  <cp:revision>2</cp:revision>
  <dcterms:created xsi:type="dcterms:W3CDTF">2026-10-20T20:08:00Z</dcterms:created>
  <dcterms:modified xsi:type="dcterms:W3CDTF">2026-10-20T20:08:00Z</dcterms:modified>
</cp:coreProperties>
</file>